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58" w:rsidRPr="007332EB" w:rsidRDefault="003E3A58" w:rsidP="003E3A58">
      <w:pPr>
        <w:jc w:val="center"/>
        <w:rPr>
          <w:b/>
        </w:rPr>
      </w:pPr>
      <w:proofErr w:type="gramStart"/>
      <w:r w:rsidRPr="007332EB">
        <w:rPr>
          <w:b/>
        </w:rPr>
        <w:t>Association for Humanist Sociology, Inc.</w:t>
      </w:r>
      <w:proofErr w:type="gramEnd"/>
    </w:p>
    <w:p w:rsidR="003E3A58" w:rsidRPr="007332EB" w:rsidRDefault="003E3A58" w:rsidP="003E3A58">
      <w:pPr>
        <w:jc w:val="center"/>
        <w:rPr>
          <w:b/>
        </w:rPr>
      </w:pPr>
      <w:r w:rsidRPr="007332EB">
        <w:rPr>
          <w:b/>
        </w:rPr>
        <w:t>Opening Board Meeting, 201</w:t>
      </w:r>
      <w:r>
        <w:rPr>
          <w:b/>
        </w:rPr>
        <w:t>2</w:t>
      </w:r>
      <w:r w:rsidRPr="007332EB">
        <w:rPr>
          <w:b/>
        </w:rPr>
        <w:t xml:space="preserve"> Annual Meeting</w:t>
      </w:r>
    </w:p>
    <w:p w:rsidR="003E3A58" w:rsidRDefault="003E3A58" w:rsidP="003E3A58">
      <w:pPr>
        <w:jc w:val="center"/>
        <w:rPr>
          <w:b/>
        </w:rPr>
      </w:pPr>
      <w:r>
        <w:rPr>
          <w:b/>
        </w:rPr>
        <w:t>Nashville, Tennessee, November 8, 2012</w:t>
      </w:r>
    </w:p>
    <w:p w:rsidR="003E3A58" w:rsidRDefault="003E3A58" w:rsidP="003E3A58">
      <w:pPr>
        <w:jc w:val="center"/>
        <w:rPr>
          <w:b/>
        </w:rPr>
      </w:pPr>
    </w:p>
    <w:p w:rsidR="003E3A58" w:rsidRDefault="003E3A58" w:rsidP="003E3A58">
      <w:r w:rsidRPr="00227CD4">
        <w:rPr>
          <w:b/>
        </w:rPr>
        <w:t>Present:</w:t>
      </w:r>
      <w:r>
        <w:t xml:space="preserve"> </w:t>
      </w:r>
      <w:r w:rsidRPr="00A2040E">
        <w:rPr>
          <w:b/>
        </w:rPr>
        <w:t>Board Members:</w:t>
      </w:r>
      <w:r>
        <w:t xml:space="preserve">  Deborah Burris-Kitchen, Dennis Kalob</w:t>
      </w:r>
      <w:proofErr w:type="gramStart"/>
      <w:r>
        <w:t>, ,Alan</w:t>
      </w:r>
      <w:proofErr w:type="gramEnd"/>
      <w:r>
        <w:t xml:space="preserve"> Spector, Stephen Adair, David Embrick , and Chuck Kroeber.   Additional members </w:t>
      </w:r>
      <w:proofErr w:type="gramStart"/>
      <w:r>
        <w:t>present  Kathleen</w:t>
      </w:r>
      <w:proofErr w:type="gramEnd"/>
      <w:r>
        <w:t xml:space="preserve"> Fitzgerald</w:t>
      </w:r>
      <w:r w:rsidR="00B2458D">
        <w:t xml:space="preserve"> (</w:t>
      </w:r>
      <w:r>
        <w:t>Program Chair</w:t>
      </w:r>
      <w:r w:rsidR="00B2458D">
        <w:t>)</w:t>
      </w:r>
      <w:r>
        <w:t>, Greta Pennell, Jim Pennell</w:t>
      </w:r>
      <w:r w:rsidR="00B2458D">
        <w:t xml:space="preserve">. </w:t>
      </w:r>
    </w:p>
    <w:p w:rsidR="00721174" w:rsidRDefault="00721174" w:rsidP="003E3A58"/>
    <w:p w:rsidR="003E3A58" w:rsidRDefault="003E3A58" w:rsidP="003E3A58">
      <w:proofErr w:type="gramStart"/>
      <w:r>
        <w:t>Minutes taken by Stephen Adair.</w:t>
      </w:r>
      <w:proofErr w:type="gramEnd"/>
      <w:r>
        <w:t xml:space="preserve">  (Items marked with an “*” may warrant additional consideration at the mid-year board meeting):</w:t>
      </w:r>
    </w:p>
    <w:p w:rsidR="003E3A58" w:rsidRDefault="003E3A58" w:rsidP="003E3A58"/>
    <w:p w:rsidR="003E3A58" w:rsidRDefault="003E3A58" w:rsidP="003E3A58">
      <w:r w:rsidRPr="00227CD4">
        <w:rPr>
          <w:b/>
        </w:rPr>
        <w:t>Presentation of Reports</w:t>
      </w:r>
      <w:r>
        <w:t>: President’s (Burris-Kitchen)</w:t>
      </w:r>
      <w:proofErr w:type="gramStart"/>
      <w:r>
        <w:t>,  President</w:t>
      </w:r>
      <w:proofErr w:type="gramEnd"/>
      <w:r>
        <w:t xml:space="preserve"> Elect’s (Spector), VP for Membership (presented by Kalob), VP for Publication (</w:t>
      </w:r>
      <w:r w:rsidR="00721174">
        <w:t>Embrick</w:t>
      </w:r>
      <w:r>
        <w:t>), Secretary (Adair), Treasurer (Kroeber</w:t>
      </w:r>
      <w:r w:rsidR="00721174">
        <w:t>)</w:t>
      </w:r>
      <w:r>
        <w:t xml:space="preserve"> </w:t>
      </w:r>
    </w:p>
    <w:p w:rsidR="00921284" w:rsidRDefault="00B33941"/>
    <w:p w:rsidR="00721174" w:rsidRDefault="00721174">
      <w:r>
        <w:t>Brief summary of items from reports:</w:t>
      </w:r>
    </w:p>
    <w:p w:rsidR="00721174" w:rsidRDefault="00721174"/>
    <w:p w:rsidR="00721174" w:rsidRDefault="00721174">
      <w:r w:rsidRPr="00721174">
        <w:rPr>
          <w:b/>
        </w:rPr>
        <w:t>President</w:t>
      </w:r>
      <w:r>
        <w:rPr>
          <w:b/>
        </w:rPr>
        <w:t>’</w:t>
      </w:r>
      <w:r w:rsidRPr="00721174">
        <w:rPr>
          <w:b/>
        </w:rPr>
        <w:t>s Report</w:t>
      </w:r>
      <w:r>
        <w:rPr>
          <w:b/>
        </w:rPr>
        <w:t xml:space="preserve">. </w:t>
      </w:r>
      <w:r>
        <w:t xml:space="preserve">  </w:t>
      </w:r>
      <w:r w:rsidR="00F90AED">
        <w:t xml:space="preserve">Burris-Kitchen </w:t>
      </w:r>
      <w:r>
        <w:t>Deborah thanked Dennis</w:t>
      </w:r>
      <w:r w:rsidR="00F90AED">
        <w:t xml:space="preserve"> K.</w:t>
      </w:r>
      <w:r>
        <w:t xml:space="preserve">, Chuck </w:t>
      </w:r>
      <w:r w:rsidR="00F90AED">
        <w:t xml:space="preserve">K., </w:t>
      </w:r>
      <w:r>
        <w:t xml:space="preserve">and Kathleen </w:t>
      </w:r>
      <w:r w:rsidR="00F90AED">
        <w:t xml:space="preserve">F. </w:t>
      </w:r>
      <w:r>
        <w:t xml:space="preserve">for all their help and support in pulling together the annual meeting.   The Business meeting was set for 5:15 on Friday. </w:t>
      </w:r>
    </w:p>
    <w:p w:rsidR="00721174" w:rsidRDefault="00721174"/>
    <w:p w:rsidR="00721174" w:rsidRDefault="00721174">
      <w:proofErr w:type="gramStart"/>
      <w:r w:rsidRPr="00721174">
        <w:rPr>
          <w:b/>
        </w:rPr>
        <w:t>President Elect’s Report</w:t>
      </w:r>
      <w:r>
        <w:rPr>
          <w:b/>
        </w:rPr>
        <w:t>.</w:t>
      </w:r>
      <w:proofErr w:type="gramEnd"/>
      <w:r>
        <w:rPr>
          <w:b/>
        </w:rPr>
        <w:t xml:space="preserve">  </w:t>
      </w:r>
      <w:r w:rsidR="00F90AED" w:rsidRPr="00F90AED">
        <w:t xml:space="preserve">Spector </w:t>
      </w:r>
      <w:r>
        <w:t xml:space="preserve">presented on 2013 meeting, which will be held at the Key Bridge Marriot in Arlington, Virginia, and just across the river from Georgetown, DC.   The price is $129 per night and includes free internet and reduced parking.  The thematic title is “Racism, Capitalism/Crisis, </w:t>
      </w:r>
      <w:proofErr w:type="gramStart"/>
      <w:r>
        <w:t>Resistance</w:t>
      </w:r>
      <w:proofErr w:type="gramEnd"/>
      <w:r>
        <w:t xml:space="preserve">.”  Alan is considering organizing a trip to Harper’s Ferry.   The Board also briefly reviewed and discussed marketing strategies for the meeting, including using posters, recruiting younger members, increasing diversity.  Kathleen Fitzgerald urged members to bring a colleague.   </w:t>
      </w:r>
      <w:r w:rsidR="00441754">
        <w:t xml:space="preserve">Also use the member list for e-mail reminders.  Use </w:t>
      </w:r>
      <w:proofErr w:type="spellStart"/>
      <w:r w:rsidR="00441754">
        <w:t>facebook</w:t>
      </w:r>
      <w:proofErr w:type="spellEnd"/>
      <w:r w:rsidR="00441754">
        <w:t xml:space="preserve"> and other social media. </w:t>
      </w:r>
    </w:p>
    <w:p w:rsidR="00441754" w:rsidRDefault="00441754"/>
    <w:p w:rsidR="00441754" w:rsidRDefault="00441754">
      <w:r w:rsidRPr="00441754">
        <w:rPr>
          <w:b/>
        </w:rPr>
        <w:t xml:space="preserve">Past President’s Report and Membership </w:t>
      </w:r>
      <w:proofErr w:type="gramStart"/>
      <w:r w:rsidRPr="00441754">
        <w:rPr>
          <w:b/>
        </w:rPr>
        <w:t xml:space="preserve">Report </w:t>
      </w:r>
      <w:r>
        <w:rPr>
          <w:b/>
        </w:rPr>
        <w:t>.</w:t>
      </w:r>
      <w:proofErr w:type="gramEnd"/>
      <w:r>
        <w:rPr>
          <w:b/>
        </w:rPr>
        <w:t xml:space="preserve">  </w:t>
      </w:r>
      <w:r>
        <w:t xml:space="preserve">Kalob and Koeber presented for Ottis Murray, who was unable to attend.    Membership for 2012 ended at 152 members.   Dennis remarked that we typically pick up 40 to 50 members at each meeting, but this requires follow up e-mails to new members.  </w:t>
      </w:r>
    </w:p>
    <w:p w:rsidR="00441754" w:rsidRDefault="00441754"/>
    <w:p w:rsidR="00441754" w:rsidRDefault="00441754">
      <w:r>
        <w:t xml:space="preserve">The question of offering lifetime membership was briefly discussed and dismissed without </w:t>
      </w:r>
      <w:r w:rsidR="00C637B7">
        <w:t xml:space="preserve">a motion.  Board members regarded as not a cost effective means of maintaining membership. </w:t>
      </w:r>
    </w:p>
    <w:p w:rsidR="00C637B7" w:rsidRDefault="00C637B7"/>
    <w:p w:rsidR="00C637B7" w:rsidRDefault="00F90AED">
      <w:r>
        <w:t>Spector</w:t>
      </w:r>
      <w:r w:rsidR="00C637B7">
        <w:t xml:space="preserve"> suggested offering one-day regional conferences on teaching as an informational and recruitment tool.  </w:t>
      </w:r>
    </w:p>
    <w:p w:rsidR="00C637B7" w:rsidRDefault="00C637B7"/>
    <w:p w:rsidR="00C637B7" w:rsidRDefault="00C637B7">
      <w:r>
        <w:t xml:space="preserve">The Board briefly discussed reviving a </w:t>
      </w:r>
      <w:proofErr w:type="spellStart"/>
      <w:r>
        <w:t>trifold</w:t>
      </w:r>
      <w:proofErr w:type="spellEnd"/>
      <w:r>
        <w:t xml:space="preserve"> brochure for recruitment and distribution. </w:t>
      </w:r>
    </w:p>
    <w:p w:rsidR="00C637B7" w:rsidRDefault="00C637B7"/>
    <w:p w:rsidR="00C637B7" w:rsidRPr="00441754" w:rsidRDefault="00C637B7">
      <w:r>
        <w:lastRenderedPageBreak/>
        <w:t xml:space="preserve">* Kathleen and </w:t>
      </w:r>
      <w:proofErr w:type="gramStart"/>
      <w:r>
        <w:t>Chuck  suggested</w:t>
      </w:r>
      <w:proofErr w:type="gramEnd"/>
      <w:r>
        <w:t xml:space="preserve"> that AHS consider “piggy backing” our annual meeting with a regional meeting.  No action was taken</w:t>
      </w:r>
      <w:r w:rsidR="008769A0">
        <w:t>.  T</w:t>
      </w:r>
      <w:r>
        <w:t xml:space="preserve">he item was deferred to the mid-year board meeting for consideration.  </w:t>
      </w:r>
    </w:p>
    <w:p w:rsidR="00F90AED" w:rsidRDefault="00F90AED"/>
    <w:p w:rsidR="00B2458D" w:rsidRDefault="00F90AED">
      <w:proofErr w:type="gramStart"/>
      <w:r w:rsidRPr="00F90AED">
        <w:rPr>
          <w:b/>
        </w:rPr>
        <w:t>VP for Publications Report</w:t>
      </w:r>
      <w:r>
        <w:rPr>
          <w:b/>
        </w:rPr>
        <w:t>.</w:t>
      </w:r>
      <w:proofErr w:type="gramEnd"/>
      <w:r>
        <w:rPr>
          <w:b/>
        </w:rPr>
        <w:t xml:space="preserve"> </w:t>
      </w:r>
      <w:r>
        <w:t xml:space="preserve">  Embrick reviewed status of Humanity and Society and the newsletter. </w:t>
      </w:r>
      <w:r w:rsidR="00B2458D">
        <w:t xml:space="preserve">  Bingham and Schipper are in the final year as editors. </w:t>
      </w:r>
    </w:p>
    <w:p w:rsidR="00721174" w:rsidRDefault="00F90AED">
      <w:r>
        <w:t xml:space="preserve"> </w:t>
      </w:r>
    </w:p>
    <w:p w:rsidR="00F90AED" w:rsidRDefault="00F90AED">
      <w:r>
        <w:t xml:space="preserve">Discussion about whether the newsletter should be electronic or paper.   Some differences of opinion were expressed.  Greta Pennell suggested that the first issue of the year in Jan/Feb should be paper and others could be electronic.   The Board seemed to agree with that suggestion. </w:t>
      </w:r>
    </w:p>
    <w:p w:rsidR="00F90AED" w:rsidRDefault="00F90AED"/>
    <w:p w:rsidR="00F90AED" w:rsidRDefault="00F90AED">
      <w:r>
        <w:t xml:space="preserve">Discussion of what to do with 12 boxes of journals stacked in Janine’s office.  Some thought was given to distributing these for free at ASA or other regional conferences as a recruitment tool.  Alan and David agreed to accept shipments of the journals. </w:t>
      </w:r>
    </w:p>
    <w:p w:rsidR="00F90AED" w:rsidRDefault="00F90AED"/>
    <w:p w:rsidR="00F90AED" w:rsidRDefault="00F90AED">
      <w:r w:rsidRPr="00F90AED">
        <w:rPr>
          <w:b/>
        </w:rPr>
        <w:t>Secretary Report</w:t>
      </w:r>
      <w:r>
        <w:rPr>
          <w:b/>
        </w:rPr>
        <w:t xml:space="preserve">.  </w:t>
      </w:r>
      <w:r>
        <w:t>Adair reported on the 2012 elections and the status of the website.</w:t>
      </w:r>
    </w:p>
    <w:p w:rsidR="00F90AED" w:rsidRDefault="00F90AED"/>
    <w:p w:rsidR="00F90AED" w:rsidRDefault="00F90AED">
      <w:proofErr w:type="gramStart"/>
      <w:r w:rsidRPr="00F90AED">
        <w:rPr>
          <w:b/>
        </w:rPr>
        <w:t>Program Chair Report</w:t>
      </w:r>
      <w:r>
        <w:t>.</w:t>
      </w:r>
      <w:proofErr w:type="gramEnd"/>
      <w:r>
        <w:t xml:space="preserve">   Fitzgerald reported on highlights for the meeting. </w:t>
      </w:r>
    </w:p>
    <w:p w:rsidR="00F90AED" w:rsidRDefault="00F90AED"/>
    <w:p w:rsidR="00B2458D" w:rsidRDefault="00F90AED">
      <w:r w:rsidRPr="00F90AED">
        <w:rPr>
          <w:b/>
        </w:rPr>
        <w:t>Treasurer’</w:t>
      </w:r>
      <w:r>
        <w:rPr>
          <w:b/>
        </w:rPr>
        <w:t xml:space="preserve">s Report.  </w:t>
      </w:r>
      <w:r>
        <w:t xml:space="preserve">Koeber </w:t>
      </w:r>
      <w:r w:rsidR="00B2458D">
        <w:t xml:space="preserve">reported that he anticipated ending the year with about $39,764, which represented a significant loss over 2012.  This change represented (1) a one-time payment to Sage of $5445 for current subscriptions to Humanity and Society, (2) a one-time payment of $1500 of projectors and screens, and (3) an anticipated $5000 to $6000 loss from the 2013 meetings.   </w:t>
      </w:r>
    </w:p>
    <w:p w:rsidR="00B2458D" w:rsidRDefault="00B2458D"/>
    <w:p w:rsidR="00F90AED" w:rsidRPr="00F90AED" w:rsidRDefault="00B2458D">
      <w:r>
        <w:t xml:space="preserve">Fitzgerald made a suggestion to sell ad space in the program.    </w:t>
      </w:r>
    </w:p>
    <w:p w:rsidR="00F90AED" w:rsidRDefault="00F90AED"/>
    <w:p w:rsidR="00F90AED" w:rsidRPr="00F90AED" w:rsidRDefault="00F90AED">
      <w:pPr>
        <w:rPr>
          <w:b/>
        </w:rPr>
      </w:pPr>
      <w:r w:rsidRPr="00F90AED">
        <w:rPr>
          <w:b/>
        </w:rPr>
        <w:t xml:space="preserve">    </w:t>
      </w:r>
    </w:p>
    <w:p w:rsidR="00721174" w:rsidRDefault="00721174"/>
    <w:sectPr w:rsidR="00721174"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E3A58"/>
    <w:rsid w:val="001D56FD"/>
    <w:rsid w:val="00260FC8"/>
    <w:rsid w:val="003D430C"/>
    <w:rsid w:val="003E3A58"/>
    <w:rsid w:val="00441754"/>
    <w:rsid w:val="00721174"/>
    <w:rsid w:val="007D6D34"/>
    <w:rsid w:val="008769A0"/>
    <w:rsid w:val="00B2458D"/>
    <w:rsid w:val="00B33941"/>
    <w:rsid w:val="00C637B7"/>
    <w:rsid w:val="00C712DD"/>
    <w:rsid w:val="00F9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2013-01-31T16:07:00Z</dcterms:created>
  <dcterms:modified xsi:type="dcterms:W3CDTF">2013-01-31T20:40:00Z</dcterms:modified>
</cp:coreProperties>
</file>